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1" w:type="dxa"/>
        <w:tblInd w:w="93" w:type="dxa"/>
        <w:tblLook w:val="04A0"/>
      </w:tblPr>
      <w:tblGrid>
        <w:gridCol w:w="498"/>
        <w:gridCol w:w="3439"/>
        <w:gridCol w:w="1228"/>
        <w:gridCol w:w="1184"/>
        <w:gridCol w:w="1226"/>
        <w:gridCol w:w="693"/>
        <w:gridCol w:w="810"/>
        <w:gridCol w:w="1263"/>
        <w:gridCol w:w="100"/>
      </w:tblGrid>
      <w:tr w:rsidR="000120A5" w:rsidRPr="002B6A2E" w:rsidTr="003302E8">
        <w:trPr>
          <w:gridAfter w:val="1"/>
          <w:wAfter w:w="100" w:type="dxa"/>
          <w:trHeight w:val="525"/>
        </w:trPr>
        <w:tc>
          <w:tcPr>
            <w:tcW w:w="103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0A5" w:rsidRPr="002B6A2E" w:rsidRDefault="000120A5" w:rsidP="000120A5">
            <w:pPr>
              <w:rPr>
                <w:rFonts w:ascii="Book Antiqua" w:eastAsia="Times New Roman" w:hAnsi="Book Antiqua" w:cs="Andalus"/>
                <w:b/>
                <w:bCs/>
                <w:sz w:val="28"/>
                <w:szCs w:val="28"/>
                <w:u w:val="single"/>
              </w:rPr>
            </w:pPr>
            <w:r w:rsidRPr="002B6A2E">
              <w:rPr>
                <w:rFonts w:ascii="Book Antiqua" w:eastAsia="Times New Roman" w:hAnsi="Book Antiqua" w:cs="Andalus"/>
                <w:b/>
                <w:bCs/>
                <w:sz w:val="28"/>
                <w:szCs w:val="28"/>
                <w:u w:val="single"/>
              </w:rPr>
              <w:t xml:space="preserve">Sub: </w:t>
            </w:r>
            <w:r w:rsidR="003302E8" w:rsidRPr="003302E8">
              <w:rPr>
                <w:rFonts w:ascii="Book Antiqua" w:eastAsia="Times New Roman" w:hAnsi="Book Antiqua" w:cs="Andalus"/>
                <w:b/>
                <w:bCs/>
                <w:sz w:val="28"/>
                <w:szCs w:val="28"/>
                <w:u w:val="single"/>
              </w:rPr>
              <w:t>Refilling &amp; Refurbishing of different types industrial Fire Extinguishers for Bagjata Mines-2024</w:t>
            </w:r>
          </w:p>
          <w:p w:rsidR="000120A5" w:rsidRPr="002B6A2E" w:rsidRDefault="00151600" w:rsidP="002B6A2E">
            <w:pPr>
              <w:rPr>
                <w:rFonts w:ascii="Book Antiqua" w:eastAsia="Times New Roman" w:hAnsi="Book Antiqua" w:cs="Andalus"/>
                <w:b/>
                <w:bCs/>
                <w:sz w:val="28"/>
                <w:szCs w:val="28"/>
                <w:u w:val="single"/>
              </w:rPr>
            </w:pPr>
            <w:r w:rsidRPr="002B6A2E">
              <w:rPr>
                <w:rFonts w:ascii="Book Antiqua" w:hAnsi="Book Antiqua"/>
                <w:b/>
                <w:sz w:val="24"/>
                <w:szCs w:val="24"/>
              </w:rPr>
              <w:t xml:space="preserve">Ref: </w:t>
            </w:r>
            <w:r w:rsidR="00797FA8" w:rsidRPr="002B6A2E">
              <w:rPr>
                <w:rFonts w:ascii="Book Antiqua" w:hAnsi="Book Antiqua"/>
                <w:b/>
                <w:sz w:val="24"/>
                <w:szCs w:val="24"/>
              </w:rPr>
              <w:t xml:space="preserve">N. I. T. No </w:t>
            </w:r>
            <w:r w:rsidR="003302E8" w:rsidRPr="003302E8">
              <w:rPr>
                <w:rFonts w:ascii="Calisto MT" w:hAnsi="Calisto MT"/>
                <w:b/>
                <w:sz w:val="24"/>
                <w:szCs w:val="24"/>
                <w:u w:val="single"/>
              </w:rPr>
              <w:t>UCIL/BGT/Fire Extinguisher/2024</w:t>
            </w:r>
            <w:r w:rsidR="001414F4" w:rsidRPr="002B6A2E">
              <w:rPr>
                <w:rFonts w:ascii="Book Antiqua" w:hAnsi="Book Antiqua"/>
                <w:b/>
                <w:sz w:val="24"/>
                <w:szCs w:val="24"/>
              </w:rPr>
              <w:tab/>
            </w:r>
            <w:r w:rsidR="001414F4" w:rsidRPr="002B6A2E">
              <w:rPr>
                <w:rFonts w:ascii="Book Antiqua" w:hAnsi="Book Antiqua"/>
                <w:b/>
                <w:sz w:val="24"/>
                <w:szCs w:val="24"/>
              </w:rPr>
              <w:tab/>
            </w:r>
            <w:r w:rsidR="002B6A2E">
              <w:rPr>
                <w:rFonts w:ascii="Book Antiqua" w:hAnsi="Book Antiqua"/>
                <w:b/>
                <w:sz w:val="24"/>
                <w:szCs w:val="24"/>
              </w:rPr>
              <w:t xml:space="preserve">                          </w:t>
            </w:r>
            <w:r w:rsidRPr="002B6A2E">
              <w:rPr>
                <w:rFonts w:ascii="Book Antiqua" w:hAnsi="Book Antiqua"/>
                <w:b/>
                <w:sz w:val="24"/>
                <w:szCs w:val="24"/>
              </w:rPr>
              <w:t xml:space="preserve">Date- </w:t>
            </w:r>
            <w:r w:rsidR="003302E8">
              <w:rPr>
                <w:rFonts w:ascii="Book Antiqua" w:hAnsi="Book Antiqua"/>
                <w:b/>
                <w:sz w:val="24"/>
                <w:szCs w:val="24"/>
              </w:rPr>
              <w:t>06-11</w:t>
            </w:r>
            <w:r w:rsidR="002B6A2E">
              <w:rPr>
                <w:rFonts w:ascii="Book Antiqua" w:hAnsi="Book Antiqua"/>
                <w:b/>
                <w:sz w:val="24"/>
                <w:szCs w:val="24"/>
              </w:rPr>
              <w:t>-2024</w:t>
            </w:r>
          </w:p>
        </w:tc>
      </w:tr>
      <w:tr w:rsidR="003302E8" w:rsidRPr="003302E8" w:rsidTr="003302E8">
        <w:trPr>
          <w:trHeight w:val="104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  <w:t>SL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  <w:t>Description of Work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  <w:t>Type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  <w:t xml:space="preserve">Capacity 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  <w:t>QTY (To be Refilled in a Year)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  <w:t>Unit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  <w:t>Rate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  <w:t>Total Amount</w:t>
            </w:r>
          </w:p>
        </w:tc>
      </w:tr>
      <w:tr w:rsidR="003302E8" w:rsidRPr="003302E8" w:rsidTr="003302E8">
        <w:trPr>
          <w:trHeight w:val="372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</w:t>
            </w:r>
          </w:p>
        </w:tc>
        <w:tc>
          <w:tcPr>
            <w:tcW w:w="3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bidi="hi-IN"/>
              </w:rPr>
            </w:pPr>
            <w:r w:rsidRPr="003302E8">
              <w:rPr>
                <w:rFonts w:ascii="Cambria" w:eastAsia="Times New Roman" w:hAnsi="Cambria" w:cs="Calibri"/>
                <w:color w:val="000000"/>
                <w:lang w:bidi="hi-IN"/>
              </w:rPr>
              <w:t xml:space="preserve">Hydraulic Testing, Refilling, Painting and </w:t>
            </w:r>
            <w:r w:rsidR="006C2E86" w:rsidRPr="003302E8">
              <w:rPr>
                <w:rFonts w:ascii="Cambria" w:eastAsia="Times New Roman" w:hAnsi="Cambria" w:cs="Calibri"/>
                <w:color w:val="000000"/>
                <w:lang w:bidi="hi-IN"/>
              </w:rPr>
              <w:t>labeling</w:t>
            </w:r>
            <w:r w:rsidRPr="003302E8">
              <w:rPr>
                <w:rFonts w:ascii="Cambria" w:eastAsia="Times New Roman" w:hAnsi="Cambria" w:cs="Calibri"/>
                <w:color w:val="000000"/>
                <w:lang w:bidi="hi-IN"/>
              </w:rPr>
              <w:t xml:space="preserve"> of Fire Extinguisher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CO2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10 Kg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72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2</w:t>
            </w: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CO2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7 Kg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3</w:t>
            </w: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CO2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5 Kg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5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4</w:t>
            </w: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CO2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2 Kg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26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5</w:t>
            </w: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DCP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13 Kg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251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6</w:t>
            </w: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DCP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10 Kg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31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12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7</w:t>
            </w: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DCP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6 Kg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33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36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8</w:t>
            </w:r>
          </w:p>
        </w:tc>
        <w:tc>
          <w:tcPr>
            <w:tcW w:w="3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FOAM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45 Lit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6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9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  <w:r w:rsidRPr="003302E8">
              <w:rPr>
                <w:rFonts w:ascii="Cambria" w:eastAsia="Times New Roman" w:hAnsi="Cambria" w:cs="Calibri"/>
                <w:color w:val="000000"/>
                <w:lang w:bidi="hi-IN"/>
              </w:rPr>
              <w:t>Tank Replacement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All Type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6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10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  <w:r w:rsidRPr="003302E8">
              <w:rPr>
                <w:rFonts w:ascii="Cambria" w:eastAsia="Times New Roman" w:hAnsi="Cambria" w:cs="Calibri"/>
                <w:color w:val="000000"/>
                <w:lang w:bidi="hi-IN"/>
              </w:rPr>
              <w:t>Valve Replacement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All Type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6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11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  <w:r w:rsidRPr="003302E8">
              <w:rPr>
                <w:rFonts w:ascii="Cambria" w:eastAsia="Times New Roman" w:hAnsi="Cambria" w:cs="Calibri"/>
                <w:color w:val="000000"/>
                <w:lang w:bidi="hi-IN"/>
              </w:rPr>
              <w:t>Carry Handle Replacement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All Type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6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12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  <w:r w:rsidRPr="003302E8">
              <w:rPr>
                <w:rFonts w:ascii="Cambria" w:eastAsia="Times New Roman" w:hAnsi="Cambria" w:cs="Calibri"/>
                <w:color w:val="000000"/>
                <w:lang w:bidi="hi-IN"/>
              </w:rPr>
              <w:t>Pressure Gauge Replacement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All Type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6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13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  <w:r w:rsidRPr="003302E8">
              <w:rPr>
                <w:rFonts w:ascii="Cambria" w:eastAsia="Times New Roman" w:hAnsi="Cambria" w:cs="Calibri"/>
                <w:color w:val="000000"/>
                <w:lang w:bidi="hi-IN"/>
              </w:rPr>
              <w:t>Safety Pin Replacement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All Type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6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14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  <w:r w:rsidRPr="003302E8">
              <w:rPr>
                <w:rFonts w:ascii="Cambria" w:eastAsia="Times New Roman" w:hAnsi="Cambria" w:cs="Calibri"/>
                <w:color w:val="000000"/>
                <w:lang w:bidi="hi-IN"/>
              </w:rPr>
              <w:t>Nozzle Replacement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All Type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6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15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  <w:r w:rsidRPr="003302E8">
              <w:rPr>
                <w:rFonts w:ascii="Cambria" w:eastAsia="Times New Roman" w:hAnsi="Cambria" w:cs="Calibri"/>
                <w:color w:val="000000"/>
                <w:lang w:bidi="hi-IN"/>
              </w:rPr>
              <w:t>Hose Replacement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All Type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6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16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bidi="hi-IN"/>
              </w:rPr>
            </w:pPr>
            <w:r w:rsidRPr="003302E8">
              <w:rPr>
                <w:rFonts w:ascii="Cambria" w:eastAsia="Times New Roman" w:hAnsi="Cambria" w:cs="Calibri"/>
                <w:color w:val="000000"/>
                <w:lang w:bidi="hi-IN"/>
              </w:rPr>
              <w:t>Tamper Seal Replacement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All Type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NOS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sz w:val="24"/>
                <w:szCs w:val="24"/>
                <w:lang w:bidi="hi-IN"/>
              </w:rPr>
              <w:t> </w:t>
            </w:r>
          </w:p>
        </w:tc>
      </w:tr>
      <w:tr w:rsidR="003302E8" w:rsidRPr="003302E8" w:rsidTr="003302E8">
        <w:trPr>
          <w:trHeight w:val="348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 </w:t>
            </w:r>
          </w:p>
        </w:tc>
        <w:tc>
          <w:tcPr>
            <w:tcW w:w="7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BASIC PRICE: (Rs.)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2E8" w:rsidRPr="003302E8" w:rsidRDefault="003302E8" w:rsidP="003302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bidi="hi-IN"/>
              </w:rPr>
            </w:pPr>
          </w:p>
        </w:tc>
      </w:tr>
      <w:tr w:rsidR="003302E8" w:rsidRPr="003302E8" w:rsidTr="003302E8">
        <w:trPr>
          <w:trHeight w:val="348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 </w:t>
            </w:r>
          </w:p>
        </w:tc>
        <w:tc>
          <w:tcPr>
            <w:tcW w:w="7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GST @ 18%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2E8" w:rsidRPr="003302E8" w:rsidRDefault="003302E8" w:rsidP="003302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bidi="hi-IN"/>
              </w:rPr>
            </w:pPr>
          </w:p>
        </w:tc>
      </w:tr>
      <w:tr w:rsidR="003302E8" w:rsidRPr="003302E8" w:rsidTr="003302E8">
        <w:trPr>
          <w:trHeight w:val="348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 </w:t>
            </w:r>
          </w:p>
        </w:tc>
        <w:tc>
          <w:tcPr>
            <w:tcW w:w="7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2E8" w:rsidRPr="003302E8" w:rsidRDefault="003302E8" w:rsidP="003302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TOTAL PRICE INCLUDING GST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2E8" w:rsidRPr="003302E8" w:rsidRDefault="003302E8" w:rsidP="003302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bidi="hi-IN"/>
              </w:rPr>
            </w:pPr>
            <w:r w:rsidRPr="003302E8">
              <w:rPr>
                <w:rFonts w:ascii="Arial" w:eastAsia="Times New Roman" w:hAnsi="Arial" w:cs="Arial"/>
                <w:color w:val="000000"/>
                <w:lang w:bidi="hi-IN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2E8" w:rsidRPr="003302E8" w:rsidRDefault="003302E8" w:rsidP="003302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bidi="hi-IN"/>
              </w:rPr>
            </w:pPr>
          </w:p>
        </w:tc>
      </w:tr>
    </w:tbl>
    <w:p w:rsidR="00CA22F5" w:rsidRPr="002B6A2E" w:rsidRDefault="00CA22F5" w:rsidP="00A6376D">
      <w:pPr>
        <w:rPr>
          <w:rFonts w:ascii="Book Antiqua" w:hAnsi="Book Antiqua"/>
          <w:b/>
          <w:sz w:val="24"/>
          <w:szCs w:val="24"/>
          <w:u w:val="single"/>
        </w:rPr>
      </w:pPr>
    </w:p>
    <w:tbl>
      <w:tblPr>
        <w:tblW w:w="9960" w:type="dxa"/>
        <w:tblInd w:w="93" w:type="dxa"/>
        <w:tblLook w:val="04A0"/>
      </w:tblPr>
      <w:tblGrid>
        <w:gridCol w:w="338"/>
        <w:gridCol w:w="222"/>
        <w:gridCol w:w="3820"/>
        <w:gridCol w:w="1280"/>
        <w:gridCol w:w="72"/>
        <w:gridCol w:w="1388"/>
        <w:gridCol w:w="2345"/>
        <w:gridCol w:w="495"/>
      </w:tblGrid>
      <w:tr w:rsidR="003302E8" w:rsidRPr="002B6A2E" w:rsidTr="003302E8">
        <w:trPr>
          <w:gridAfter w:val="1"/>
          <w:wAfter w:w="495" w:type="dxa"/>
          <w:trHeight w:val="435"/>
        </w:trPr>
        <w:tc>
          <w:tcPr>
            <w:tcW w:w="9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2E8" w:rsidRPr="002B6A2E" w:rsidRDefault="003302E8" w:rsidP="003302E8">
            <w:pPr>
              <w:spacing w:after="0" w:line="240" w:lineRule="auto"/>
              <w:jc w:val="center"/>
              <w:rPr>
                <w:rFonts w:ascii="Book Antiqua" w:eastAsia="Times New Roman" w:hAnsi="Book Antiqua" w:cs="Andalus"/>
                <w:sz w:val="28"/>
                <w:szCs w:val="28"/>
              </w:rPr>
            </w:pPr>
            <w:r w:rsidRPr="002B6A2E">
              <w:rPr>
                <w:rFonts w:ascii="Book Antiqua" w:eastAsia="Times New Roman" w:hAnsi="Book Antiqua" w:cs="Andalus"/>
                <w:b/>
                <w:bCs/>
              </w:rPr>
              <w:t>TERMS &amp; CONDITION</w:t>
            </w:r>
          </w:p>
        </w:tc>
      </w:tr>
      <w:tr w:rsidR="00890F90" w:rsidRPr="002B6A2E" w:rsidTr="003302E8">
        <w:trPr>
          <w:gridAfter w:val="1"/>
          <w:wAfter w:w="495" w:type="dxa"/>
          <w:trHeight w:val="31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90" w:rsidRPr="002B6A2E" w:rsidRDefault="00890F90" w:rsidP="00890F90">
            <w:pPr>
              <w:spacing w:after="0" w:line="240" w:lineRule="auto"/>
              <w:jc w:val="right"/>
              <w:rPr>
                <w:rFonts w:ascii="Book Antiqua" w:eastAsia="Times New Roman" w:hAnsi="Book Antiqua" w:cs="Andalus"/>
              </w:rPr>
            </w:pPr>
            <w:r w:rsidRPr="002B6A2E">
              <w:rPr>
                <w:rFonts w:ascii="Book Antiqua" w:eastAsia="Times New Roman" w:hAnsi="Book Antiqua" w:cs="Andalus"/>
              </w:rPr>
              <w:t>1</w:t>
            </w:r>
          </w:p>
        </w:tc>
        <w:tc>
          <w:tcPr>
            <w:tcW w:w="5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90" w:rsidRPr="002B6A2E" w:rsidRDefault="00890F90" w:rsidP="00890F90">
            <w:pPr>
              <w:spacing w:after="0" w:line="240" w:lineRule="auto"/>
              <w:rPr>
                <w:rFonts w:ascii="Book Antiqua" w:eastAsia="Times New Roman" w:hAnsi="Book Antiqua" w:cs="Andalus"/>
                <w:sz w:val="24"/>
                <w:szCs w:val="24"/>
              </w:rPr>
            </w:pPr>
            <w:r w:rsidRPr="002B6A2E">
              <w:rPr>
                <w:rFonts w:ascii="Book Antiqua" w:eastAsia="Times New Roman" w:hAnsi="Book Antiqua" w:cs="Andalus"/>
                <w:sz w:val="24"/>
                <w:szCs w:val="24"/>
              </w:rPr>
              <w:t>QUOTATION VALIDITY (Days)</w:t>
            </w:r>
          </w:p>
        </w:tc>
        <w:tc>
          <w:tcPr>
            <w:tcW w:w="3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90" w:rsidRPr="002B6A2E" w:rsidRDefault="00151600" w:rsidP="00890F90">
            <w:pPr>
              <w:spacing w:after="0" w:line="240" w:lineRule="auto"/>
              <w:jc w:val="center"/>
              <w:rPr>
                <w:rFonts w:ascii="Book Antiqua" w:eastAsia="Times New Roman" w:hAnsi="Book Antiqua" w:cs="Andalus"/>
                <w:sz w:val="18"/>
                <w:szCs w:val="18"/>
              </w:rPr>
            </w:pPr>
            <w:r w:rsidRPr="002B6A2E">
              <w:rPr>
                <w:rFonts w:ascii="Book Antiqua" w:eastAsia="Times New Roman" w:hAnsi="Book Antiqua" w:cs="Andalus"/>
                <w:sz w:val="24"/>
                <w:szCs w:val="24"/>
              </w:rPr>
              <w:t>60 DAYS</w:t>
            </w:r>
          </w:p>
        </w:tc>
      </w:tr>
      <w:tr w:rsidR="00890F90" w:rsidRPr="002B6A2E" w:rsidTr="003302E8">
        <w:trPr>
          <w:gridAfter w:val="1"/>
          <w:wAfter w:w="495" w:type="dxa"/>
          <w:trHeight w:val="341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90" w:rsidRPr="002B6A2E" w:rsidRDefault="00151600" w:rsidP="00890F90">
            <w:pPr>
              <w:spacing w:after="0" w:line="240" w:lineRule="auto"/>
              <w:jc w:val="right"/>
              <w:rPr>
                <w:rFonts w:ascii="Book Antiqua" w:eastAsia="Times New Roman" w:hAnsi="Book Antiqua" w:cs="Andalus"/>
              </w:rPr>
            </w:pPr>
            <w:r w:rsidRPr="002B6A2E">
              <w:rPr>
                <w:rFonts w:ascii="Book Antiqua" w:eastAsia="Times New Roman" w:hAnsi="Book Antiqua" w:cs="Andalus"/>
              </w:rPr>
              <w:t>2</w:t>
            </w:r>
          </w:p>
        </w:tc>
        <w:tc>
          <w:tcPr>
            <w:tcW w:w="5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90" w:rsidRPr="002B6A2E" w:rsidRDefault="00890F90" w:rsidP="00890F90">
            <w:pPr>
              <w:spacing w:after="0" w:line="240" w:lineRule="auto"/>
              <w:rPr>
                <w:rFonts w:ascii="Book Antiqua" w:eastAsia="Times New Roman" w:hAnsi="Book Antiqua" w:cs="Andalus"/>
                <w:sz w:val="24"/>
                <w:szCs w:val="24"/>
              </w:rPr>
            </w:pPr>
            <w:r w:rsidRPr="002B6A2E">
              <w:rPr>
                <w:rFonts w:ascii="Book Antiqua" w:eastAsia="Times New Roman" w:hAnsi="Book Antiqua" w:cs="Andalus"/>
                <w:sz w:val="24"/>
                <w:szCs w:val="24"/>
              </w:rPr>
              <w:t>PAYMENT</w:t>
            </w:r>
          </w:p>
        </w:tc>
        <w:tc>
          <w:tcPr>
            <w:tcW w:w="3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90" w:rsidRPr="002B6A2E" w:rsidRDefault="00890F90" w:rsidP="003302E8">
            <w:pPr>
              <w:spacing w:after="0" w:line="240" w:lineRule="auto"/>
              <w:jc w:val="center"/>
              <w:rPr>
                <w:rFonts w:ascii="Book Antiqua" w:eastAsia="Times New Roman" w:hAnsi="Book Antiqua" w:cs="Andalus"/>
                <w:sz w:val="24"/>
                <w:szCs w:val="24"/>
              </w:rPr>
            </w:pPr>
            <w:r w:rsidRPr="002B6A2E">
              <w:rPr>
                <w:rFonts w:ascii="Book Antiqua" w:eastAsia="Times New Roman" w:hAnsi="Book Antiqua" w:cs="Andalus"/>
                <w:sz w:val="24"/>
                <w:szCs w:val="24"/>
              </w:rPr>
              <w:t xml:space="preserve">30 DAYS </w:t>
            </w:r>
            <w:r w:rsidR="003302E8">
              <w:rPr>
                <w:rFonts w:ascii="Book Antiqua" w:eastAsia="Times New Roman" w:hAnsi="Book Antiqua" w:cs="Andalus"/>
                <w:sz w:val="24"/>
                <w:szCs w:val="24"/>
              </w:rPr>
              <w:t xml:space="preserve"> C</w:t>
            </w:r>
            <w:r w:rsidR="00797FA8" w:rsidRPr="002B6A2E">
              <w:rPr>
                <w:rFonts w:ascii="Book Antiqua" w:eastAsia="Times New Roman" w:hAnsi="Book Antiqua" w:cs="Andalus"/>
                <w:sz w:val="24"/>
                <w:szCs w:val="24"/>
              </w:rPr>
              <w:t>redit</w:t>
            </w:r>
          </w:p>
        </w:tc>
      </w:tr>
      <w:tr w:rsidR="000120A5" w:rsidRPr="002B6A2E" w:rsidTr="001414F4">
        <w:trPr>
          <w:trHeight w:val="42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0A5" w:rsidRPr="002B6A2E" w:rsidRDefault="000120A5" w:rsidP="000120A5">
            <w:pPr>
              <w:spacing w:after="0" w:line="240" w:lineRule="auto"/>
              <w:rPr>
                <w:rFonts w:ascii="Book Antiqua" w:eastAsia="Times New Roman" w:hAnsi="Book Antiqua" w:cs="Andalus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0A5" w:rsidRPr="002B6A2E" w:rsidRDefault="000120A5" w:rsidP="000120A5">
            <w:pPr>
              <w:spacing w:after="0" w:line="240" w:lineRule="auto"/>
              <w:rPr>
                <w:rFonts w:ascii="Book Antiqua" w:eastAsia="Times New Roman" w:hAnsi="Book Antiqua" w:cs="Andal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0A5" w:rsidRPr="002B6A2E" w:rsidRDefault="000120A5" w:rsidP="000120A5">
            <w:pPr>
              <w:spacing w:after="0" w:line="240" w:lineRule="auto"/>
              <w:rPr>
                <w:rFonts w:ascii="Book Antiqua" w:eastAsia="Times New Roman" w:hAnsi="Book Antiqua" w:cs="Andalus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0A5" w:rsidRDefault="000120A5" w:rsidP="000120A5">
            <w:pPr>
              <w:spacing w:after="0" w:line="240" w:lineRule="auto"/>
              <w:rPr>
                <w:rFonts w:ascii="Book Antiqua" w:eastAsia="Times New Roman" w:hAnsi="Book Antiqua" w:cs="Andalus"/>
              </w:rPr>
            </w:pPr>
          </w:p>
          <w:p w:rsidR="0039723F" w:rsidRPr="002B6A2E" w:rsidRDefault="0039723F" w:rsidP="000120A5">
            <w:pPr>
              <w:spacing w:after="0" w:line="240" w:lineRule="auto"/>
              <w:rPr>
                <w:rFonts w:ascii="Book Antiqua" w:eastAsia="Times New Roman" w:hAnsi="Book Antiqua" w:cs="Andalus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14F4" w:rsidRPr="002B6A2E" w:rsidRDefault="001414F4" w:rsidP="000120A5">
            <w:pPr>
              <w:spacing w:after="0" w:line="240" w:lineRule="auto"/>
              <w:rPr>
                <w:rFonts w:ascii="Book Antiqua" w:eastAsia="Times New Roman" w:hAnsi="Book Antiqua" w:cs="Andalus"/>
              </w:rPr>
            </w:pPr>
          </w:p>
          <w:p w:rsidR="001414F4" w:rsidRDefault="001414F4" w:rsidP="000120A5">
            <w:pPr>
              <w:spacing w:after="0" w:line="240" w:lineRule="auto"/>
              <w:rPr>
                <w:rFonts w:ascii="Book Antiqua" w:eastAsia="Times New Roman" w:hAnsi="Book Antiqua" w:cs="Andalus"/>
              </w:rPr>
            </w:pPr>
          </w:p>
          <w:p w:rsidR="003302E8" w:rsidRPr="002B6A2E" w:rsidRDefault="003302E8" w:rsidP="000120A5">
            <w:pPr>
              <w:spacing w:after="0" w:line="240" w:lineRule="auto"/>
              <w:rPr>
                <w:rFonts w:ascii="Book Antiqua" w:eastAsia="Times New Roman" w:hAnsi="Book Antiqua" w:cs="Andalus"/>
              </w:rPr>
            </w:pPr>
          </w:p>
          <w:p w:rsidR="000120A5" w:rsidRPr="002B6A2E" w:rsidRDefault="001204D5" w:rsidP="000120A5">
            <w:pPr>
              <w:spacing w:after="0" w:line="240" w:lineRule="auto"/>
              <w:rPr>
                <w:rFonts w:ascii="Book Antiqua" w:eastAsia="Times New Roman" w:hAnsi="Book Antiqua" w:cs="Andalus"/>
              </w:rPr>
            </w:pPr>
            <w:r w:rsidRPr="002B6A2E">
              <w:rPr>
                <w:rFonts w:ascii="Book Antiqua" w:eastAsia="Times New Roman" w:hAnsi="Book Antiqua" w:cs="Andalus"/>
              </w:rPr>
              <w:t>Authorized</w:t>
            </w:r>
            <w:r w:rsidR="000120A5" w:rsidRPr="002B6A2E">
              <w:rPr>
                <w:rFonts w:ascii="Book Antiqua" w:eastAsia="Times New Roman" w:hAnsi="Book Antiqua" w:cs="Andalus"/>
              </w:rPr>
              <w:t xml:space="preserve"> Signature</w:t>
            </w:r>
          </w:p>
        </w:tc>
      </w:tr>
      <w:tr w:rsidR="000120A5" w:rsidRPr="002B6A2E" w:rsidTr="001414F4">
        <w:trPr>
          <w:trHeight w:val="42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0A5" w:rsidRPr="002B6A2E" w:rsidRDefault="000120A5" w:rsidP="000120A5">
            <w:pPr>
              <w:spacing w:after="0" w:line="240" w:lineRule="auto"/>
              <w:rPr>
                <w:rFonts w:ascii="Book Antiqua" w:eastAsia="Times New Roman" w:hAnsi="Book Antiqua" w:cs="Andalus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0A5" w:rsidRPr="002B6A2E" w:rsidRDefault="000120A5" w:rsidP="000120A5">
            <w:pPr>
              <w:spacing w:after="0" w:line="240" w:lineRule="auto"/>
              <w:rPr>
                <w:rFonts w:ascii="Book Antiqua" w:eastAsia="Times New Roman" w:hAnsi="Book Antiqua" w:cs="Andal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0A5" w:rsidRPr="002B6A2E" w:rsidRDefault="000120A5" w:rsidP="000120A5">
            <w:pPr>
              <w:spacing w:after="0" w:line="240" w:lineRule="auto"/>
              <w:rPr>
                <w:rFonts w:ascii="Book Antiqua" w:eastAsia="Times New Roman" w:hAnsi="Book Antiqua" w:cs="Andalus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0A5" w:rsidRPr="002B6A2E" w:rsidRDefault="000120A5" w:rsidP="000120A5">
            <w:pPr>
              <w:spacing w:after="0" w:line="240" w:lineRule="auto"/>
              <w:rPr>
                <w:rFonts w:ascii="Book Antiqua" w:eastAsia="Times New Roman" w:hAnsi="Book Antiqua" w:cs="Andalus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0A5" w:rsidRPr="002B6A2E" w:rsidRDefault="000120A5" w:rsidP="000120A5">
            <w:pPr>
              <w:spacing w:after="0" w:line="240" w:lineRule="auto"/>
              <w:jc w:val="center"/>
              <w:rPr>
                <w:rFonts w:ascii="Book Antiqua" w:eastAsia="Times New Roman" w:hAnsi="Book Antiqua" w:cs="Andalus"/>
              </w:rPr>
            </w:pPr>
            <w:r w:rsidRPr="002B6A2E">
              <w:rPr>
                <w:rFonts w:ascii="Book Antiqua" w:eastAsia="Times New Roman" w:hAnsi="Book Antiqua" w:cs="Andalus"/>
              </w:rPr>
              <w:t>(Seal)</w:t>
            </w:r>
          </w:p>
        </w:tc>
      </w:tr>
    </w:tbl>
    <w:p w:rsidR="00DF3408" w:rsidRPr="002B6A2E" w:rsidRDefault="00DF3408" w:rsidP="003302E8">
      <w:pPr>
        <w:rPr>
          <w:rFonts w:ascii="Book Antiqua" w:hAnsi="Book Antiqua"/>
          <w:sz w:val="24"/>
          <w:szCs w:val="24"/>
        </w:rPr>
      </w:pPr>
    </w:p>
    <w:sectPr w:rsidR="00DF3408" w:rsidRPr="002B6A2E" w:rsidSect="00607DAB">
      <w:pgSz w:w="12240" w:h="15840"/>
      <w:pgMar w:top="117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337" w:rsidRDefault="008B5337" w:rsidP="005C00BC">
      <w:pPr>
        <w:spacing w:after="0" w:line="240" w:lineRule="auto"/>
      </w:pPr>
      <w:r>
        <w:separator/>
      </w:r>
    </w:p>
  </w:endnote>
  <w:endnote w:type="continuationSeparator" w:id="1">
    <w:p w:rsidR="008B5337" w:rsidRDefault="008B5337" w:rsidP="005C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337" w:rsidRDefault="008B5337" w:rsidP="005C00BC">
      <w:pPr>
        <w:spacing w:after="0" w:line="240" w:lineRule="auto"/>
      </w:pPr>
      <w:r>
        <w:separator/>
      </w:r>
    </w:p>
  </w:footnote>
  <w:footnote w:type="continuationSeparator" w:id="1">
    <w:p w:rsidR="008B5337" w:rsidRDefault="008B5337" w:rsidP="005C00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045BB"/>
    <w:multiLevelType w:val="hybridMultilevel"/>
    <w:tmpl w:val="A37E98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64218"/>
    <w:multiLevelType w:val="hybridMultilevel"/>
    <w:tmpl w:val="806879A2"/>
    <w:lvl w:ilvl="0" w:tplc="DF6819E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34CA54D1"/>
    <w:multiLevelType w:val="hybridMultilevel"/>
    <w:tmpl w:val="2026C2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1" w:tplc="EF42727E">
      <w:start w:val="1"/>
      <w:numFmt w:val="upperRoman"/>
      <w:lvlText w:val="%2."/>
      <w:lvlJc w:val="left"/>
      <w:pPr>
        <w:tabs>
          <w:tab w:val="num" w:pos="1080"/>
        </w:tabs>
        <w:ind w:left="108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EF1B4F"/>
    <w:multiLevelType w:val="multilevel"/>
    <w:tmpl w:val="99E094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080" w:hanging="36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4">
    <w:nsid w:val="515A3440"/>
    <w:multiLevelType w:val="hybridMultilevel"/>
    <w:tmpl w:val="85DCB0F4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42727E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D7CC384A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b w:val="0"/>
        <w:bCs/>
        <w:sz w:val="24"/>
        <w:szCs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0F5624"/>
    <w:multiLevelType w:val="hybridMultilevel"/>
    <w:tmpl w:val="EBA853F2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0A5671"/>
    <w:multiLevelType w:val="hybridMultilevel"/>
    <w:tmpl w:val="CA54B304"/>
    <w:lvl w:ilvl="0" w:tplc="EF42727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0D">
      <w:start w:val="1"/>
      <w:numFmt w:val="bullet"/>
      <w:lvlText w:val="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8A7A20"/>
    <w:multiLevelType w:val="hybridMultilevel"/>
    <w:tmpl w:val="D78C90B4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7305D7"/>
    <w:multiLevelType w:val="hybridMultilevel"/>
    <w:tmpl w:val="4F1EAF0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4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2E34"/>
    <w:rsid w:val="000120A5"/>
    <w:rsid w:val="000145FE"/>
    <w:rsid w:val="0008770C"/>
    <w:rsid w:val="000A0E3B"/>
    <w:rsid w:val="000D37FD"/>
    <w:rsid w:val="001204D5"/>
    <w:rsid w:val="0013597B"/>
    <w:rsid w:val="001414F4"/>
    <w:rsid w:val="00151600"/>
    <w:rsid w:val="001820E8"/>
    <w:rsid w:val="0018257F"/>
    <w:rsid w:val="001B05EF"/>
    <w:rsid w:val="001B7D78"/>
    <w:rsid w:val="001D1641"/>
    <w:rsid w:val="00213FA7"/>
    <w:rsid w:val="0026706E"/>
    <w:rsid w:val="002B6A2E"/>
    <w:rsid w:val="002F2E89"/>
    <w:rsid w:val="003168C3"/>
    <w:rsid w:val="003302E8"/>
    <w:rsid w:val="00342B8C"/>
    <w:rsid w:val="00354971"/>
    <w:rsid w:val="003760E1"/>
    <w:rsid w:val="003831E3"/>
    <w:rsid w:val="00383CDA"/>
    <w:rsid w:val="00385990"/>
    <w:rsid w:val="003932BE"/>
    <w:rsid w:val="0039723F"/>
    <w:rsid w:val="003B1582"/>
    <w:rsid w:val="003B54E7"/>
    <w:rsid w:val="003C78E7"/>
    <w:rsid w:val="003F4DF9"/>
    <w:rsid w:val="00415522"/>
    <w:rsid w:val="00447E0B"/>
    <w:rsid w:val="00454A88"/>
    <w:rsid w:val="00485D33"/>
    <w:rsid w:val="00497160"/>
    <w:rsid w:val="004F1FA1"/>
    <w:rsid w:val="004F266A"/>
    <w:rsid w:val="00547663"/>
    <w:rsid w:val="005523D4"/>
    <w:rsid w:val="00552F97"/>
    <w:rsid w:val="00586B74"/>
    <w:rsid w:val="00587891"/>
    <w:rsid w:val="005A099B"/>
    <w:rsid w:val="005A3862"/>
    <w:rsid w:val="005A69CF"/>
    <w:rsid w:val="005C00BC"/>
    <w:rsid w:val="005D599E"/>
    <w:rsid w:val="006023F6"/>
    <w:rsid w:val="00607DAB"/>
    <w:rsid w:val="006135FD"/>
    <w:rsid w:val="006173F9"/>
    <w:rsid w:val="0062319A"/>
    <w:rsid w:val="0062447C"/>
    <w:rsid w:val="00666338"/>
    <w:rsid w:val="00676A83"/>
    <w:rsid w:val="006C2E86"/>
    <w:rsid w:val="00726979"/>
    <w:rsid w:val="00742B08"/>
    <w:rsid w:val="00743EF0"/>
    <w:rsid w:val="00775381"/>
    <w:rsid w:val="00797FA8"/>
    <w:rsid w:val="007A054E"/>
    <w:rsid w:val="008060A5"/>
    <w:rsid w:val="0081761B"/>
    <w:rsid w:val="00852548"/>
    <w:rsid w:val="00856CE7"/>
    <w:rsid w:val="00865BB8"/>
    <w:rsid w:val="00890F90"/>
    <w:rsid w:val="0089507E"/>
    <w:rsid w:val="008B5337"/>
    <w:rsid w:val="008F1B17"/>
    <w:rsid w:val="00924B81"/>
    <w:rsid w:val="00930576"/>
    <w:rsid w:val="00934399"/>
    <w:rsid w:val="00954A01"/>
    <w:rsid w:val="0096261B"/>
    <w:rsid w:val="0098182F"/>
    <w:rsid w:val="0098500E"/>
    <w:rsid w:val="00987AF6"/>
    <w:rsid w:val="009E26CE"/>
    <w:rsid w:val="009F0D71"/>
    <w:rsid w:val="00A02689"/>
    <w:rsid w:val="00A11D6C"/>
    <w:rsid w:val="00A40769"/>
    <w:rsid w:val="00A6376D"/>
    <w:rsid w:val="00A658F4"/>
    <w:rsid w:val="00A81DD5"/>
    <w:rsid w:val="00AB01AB"/>
    <w:rsid w:val="00AC5E5F"/>
    <w:rsid w:val="00AE326E"/>
    <w:rsid w:val="00AF65E8"/>
    <w:rsid w:val="00B16A5A"/>
    <w:rsid w:val="00B17246"/>
    <w:rsid w:val="00B2353C"/>
    <w:rsid w:val="00B6268C"/>
    <w:rsid w:val="00B6429F"/>
    <w:rsid w:val="00B74DDB"/>
    <w:rsid w:val="00BB44F2"/>
    <w:rsid w:val="00BD18EE"/>
    <w:rsid w:val="00BF6D47"/>
    <w:rsid w:val="00C54346"/>
    <w:rsid w:val="00C56F6A"/>
    <w:rsid w:val="00CA22F5"/>
    <w:rsid w:val="00CC65D2"/>
    <w:rsid w:val="00CD027D"/>
    <w:rsid w:val="00D22E34"/>
    <w:rsid w:val="00D343E2"/>
    <w:rsid w:val="00D93E2A"/>
    <w:rsid w:val="00D96974"/>
    <w:rsid w:val="00DB567C"/>
    <w:rsid w:val="00DF3408"/>
    <w:rsid w:val="00E152B3"/>
    <w:rsid w:val="00E84234"/>
    <w:rsid w:val="00E9018F"/>
    <w:rsid w:val="00EB643F"/>
    <w:rsid w:val="00EB6CB1"/>
    <w:rsid w:val="00EC02EF"/>
    <w:rsid w:val="00EC170B"/>
    <w:rsid w:val="00ED2912"/>
    <w:rsid w:val="00ED6BA5"/>
    <w:rsid w:val="00F151BF"/>
    <w:rsid w:val="00F16942"/>
    <w:rsid w:val="00F428E5"/>
    <w:rsid w:val="00F8781E"/>
    <w:rsid w:val="00F95E7B"/>
    <w:rsid w:val="00F965B9"/>
    <w:rsid w:val="00FA6E7B"/>
    <w:rsid w:val="00FB34B8"/>
    <w:rsid w:val="00FC20AA"/>
    <w:rsid w:val="00FF0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unhideWhenUsed/>
    <w:rsid w:val="00B6429F"/>
    <w:pPr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F65E8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08770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08770C"/>
    <w:rPr>
      <w:rFonts w:ascii="Courier New" w:eastAsia="Times New Roman" w:hAnsi="Courier New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E152B3"/>
    <w:pPr>
      <w:spacing w:after="0" w:line="240" w:lineRule="auto"/>
    </w:pPr>
  </w:style>
  <w:style w:type="table" w:styleId="TableGrid">
    <w:name w:val="Table Grid"/>
    <w:basedOn w:val="TableNormal"/>
    <w:uiPriority w:val="59"/>
    <w:rsid w:val="00CA22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C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C00BC"/>
  </w:style>
  <w:style w:type="paragraph" w:styleId="Footer">
    <w:name w:val="footer"/>
    <w:basedOn w:val="Normal"/>
    <w:link w:val="FooterChar"/>
    <w:uiPriority w:val="99"/>
    <w:unhideWhenUsed/>
    <w:rsid w:val="005C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00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3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6F71F-C7E2-41CF-880A-1125660F3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PLEXTEK</cp:lastModifiedBy>
  <cp:revision>106</cp:revision>
  <cp:lastPrinted>2024-07-18T04:40:00Z</cp:lastPrinted>
  <dcterms:created xsi:type="dcterms:W3CDTF">2020-07-23T05:30:00Z</dcterms:created>
  <dcterms:modified xsi:type="dcterms:W3CDTF">2024-11-06T09:21:00Z</dcterms:modified>
</cp:coreProperties>
</file>